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84" w:rsidRDefault="008A5484" w:rsidP="008A5484"/>
    <w:p w:rsidR="003F220D" w:rsidRDefault="003F220D" w:rsidP="003F2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8A5484">
        <w:rPr>
          <w:rFonts w:ascii="Times New Roman" w:hAnsi="Times New Roman" w:cs="Times New Roman"/>
          <w:sz w:val="28"/>
          <w:szCs w:val="28"/>
        </w:rPr>
        <w:t xml:space="preserve">Указом Президента Республики Татарстан от </w:t>
      </w:r>
      <w:r w:rsidR="008A5484" w:rsidRPr="008A5484">
        <w:rPr>
          <w:rFonts w:ascii="Times New Roman" w:hAnsi="Times New Roman" w:cs="Times New Roman"/>
          <w:sz w:val="28"/>
          <w:szCs w:val="28"/>
        </w:rPr>
        <w:t>25 ноября 2022 года</w:t>
      </w:r>
      <w:r w:rsidR="008A5484">
        <w:rPr>
          <w:rFonts w:ascii="Times New Roman" w:hAnsi="Times New Roman" w:cs="Times New Roman"/>
          <w:sz w:val="28"/>
          <w:szCs w:val="28"/>
        </w:rPr>
        <w:t xml:space="preserve"> №</w:t>
      </w:r>
      <w:r w:rsidR="008A5484" w:rsidRPr="008A5484">
        <w:rPr>
          <w:rFonts w:ascii="Times New Roman" w:hAnsi="Times New Roman" w:cs="Times New Roman"/>
          <w:sz w:val="28"/>
          <w:szCs w:val="28"/>
        </w:rPr>
        <w:t xml:space="preserve"> УП-813</w:t>
      </w:r>
      <w:r w:rsidR="008A5484">
        <w:rPr>
          <w:rFonts w:ascii="Times New Roman" w:hAnsi="Times New Roman" w:cs="Times New Roman"/>
          <w:sz w:val="28"/>
          <w:szCs w:val="28"/>
        </w:rPr>
        <w:t xml:space="preserve"> в</w:t>
      </w:r>
      <w:r w:rsidR="008A5484" w:rsidRPr="008A5484">
        <w:rPr>
          <w:rFonts w:ascii="Times New Roman" w:hAnsi="Times New Roman" w:cs="Times New Roman"/>
          <w:sz w:val="28"/>
          <w:szCs w:val="28"/>
        </w:rPr>
        <w:t xml:space="preserve"> целях усиления охраны общественного порядка, обеспечения общественной безопасности и безопасности объектов промышленности и транспортной инфраструктуры на территории Республики Татарстан, на основании пункта 5 Указа Президента Российской Федерации от 19 октября 2022 года N 757 "О мерах, осуществляемых в субъектах Российской Федерации в связи с Указом Президента Российской Федерации от 19 октября 2022 г. N 756" </w:t>
      </w:r>
      <w:r w:rsidR="008A5484">
        <w:rPr>
          <w:rFonts w:ascii="Times New Roman" w:hAnsi="Times New Roman" w:cs="Times New Roman"/>
          <w:sz w:val="28"/>
          <w:szCs w:val="28"/>
        </w:rPr>
        <w:t>з</w:t>
      </w:r>
      <w:r w:rsidR="008A5484" w:rsidRPr="008A5484">
        <w:rPr>
          <w:rFonts w:ascii="Times New Roman" w:hAnsi="Times New Roman" w:cs="Times New Roman"/>
          <w:sz w:val="28"/>
          <w:szCs w:val="28"/>
        </w:rPr>
        <w:t>апре</w:t>
      </w:r>
      <w:r w:rsidR="008A5484">
        <w:rPr>
          <w:rFonts w:ascii="Times New Roman" w:hAnsi="Times New Roman" w:cs="Times New Roman"/>
          <w:sz w:val="28"/>
          <w:szCs w:val="28"/>
        </w:rPr>
        <w:t xml:space="preserve">щается </w:t>
      </w:r>
      <w:r w:rsidR="008A5484" w:rsidRPr="008A5484">
        <w:rPr>
          <w:rFonts w:ascii="Times New Roman" w:hAnsi="Times New Roman" w:cs="Times New Roman"/>
          <w:sz w:val="28"/>
          <w:szCs w:val="28"/>
        </w:rPr>
        <w:t xml:space="preserve"> использование беспилотных воздушных судов на территории Республики Татарстан, за исключением беспилотных воздушных судов, используемых в установленном законодательством порядке органами государственной власти и подведомственными им организациями, органами местного самоуправления, иными организациями и физическими лицами по договору с органами государственной власти и подведомственными им организациями, органами местного самоуправления в рамках возложенных на них функций.</w:t>
      </w:r>
      <w:bookmarkStart w:id="0" w:name="_GoBack"/>
      <w:bookmarkEnd w:id="0"/>
    </w:p>
    <w:p w:rsidR="003F220D" w:rsidRDefault="008A5484" w:rsidP="003F2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484">
        <w:rPr>
          <w:rFonts w:ascii="Times New Roman" w:hAnsi="Times New Roman" w:cs="Times New Roman"/>
          <w:sz w:val="28"/>
          <w:szCs w:val="28"/>
        </w:rPr>
        <w:t>Установ</w:t>
      </w:r>
      <w:r>
        <w:rPr>
          <w:rFonts w:ascii="Times New Roman" w:hAnsi="Times New Roman" w:cs="Times New Roman"/>
          <w:sz w:val="28"/>
          <w:szCs w:val="28"/>
        </w:rPr>
        <w:t>лена</w:t>
      </w:r>
      <w:r w:rsidRPr="008A5484">
        <w:rPr>
          <w:rFonts w:ascii="Times New Roman" w:hAnsi="Times New Roman" w:cs="Times New Roman"/>
          <w:sz w:val="28"/>
          <w:szCs w:val="28"/>
        </w:rPr>
        <w:t>, что мера, предусмотренная настоящим Указом, устанавливается на срок до снятия режима (уровня базовой готовности), введенного пунктом 5 Указа Президента Российской Федерации от 19 октября 2022 года N 757 "О мерах, осуществляемых в субъектах Российской Федерации в связи с Указом Президента Российской Федерации от 19 октября 2022 г. N 756".</w:t>
      </w:r>
    </w:p>
    <w:p w:rsidR="003F220D" w:rsidRDefault="008A5484" w:rsidP="003F2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8A5484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A5484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A5484">
        <w:rPr>
          <w:rFonts w:ascii="Times New Roman" w:hAnsi="Times New Roman" w:cs="Times New Roman"/>
          <w:sz w:val="28"/>
          <w:szCs w:val="28"/>
        </w:rPr>
        <w:t xml:space="preserve"> Республики Татарстан об административных правонарушениях от 19.12.2006 N 80-ЗРТ</w:t>
      </w:r>
      <w:r>
        <w:rPr>
          <w:rFonts w:ascii="Times New Roman" w:hAnsi="Times New Roman" w:cs="Times New Roman"/>
          <w:sz w:val="28"/>
          <w:szCs w:val="28"/>
        </w:rPr>
        <w:t xml:space="preserve"> за н</w:t>
      </w:r>
      <w:r w:rsidRPr="008A5484">
        <w:rPr>
          <w:rFonts w:ascii="Times New Roman" w:hAnsi="Times New Roman" w:cs="Times New Roman"/>
          <w:sz w:val="28"/>
          <w:szCs w:val="28"/>
        </w:rPr>
        <w:t>есоблюдение требований нормативных правовых актов Республики Татарстан, предусматривающих реализацию мер в рамках установленного на территории Республики Татарстан режима (уровня базовой готовности), если эти нарушения не содержат уголовно наказуемого деяния или не влекут административной ответственности в соответствии с 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предусмотрена административная ответств</w:t>
      </w:r>
      <w:r w:rsidR="003F220D">
        <w:rPr>
          <w:rFonts w:ascii="Times New Roman" w:hAnsi="Times New Roman" w:cs="Times New Roman"/>
          <w:sz w:val="28"/>
          <w:szCs w:val="28"/>
        </w:rPr>
        <w:t xml:space="preserve">енность. </w:t>
      </w:r>
    </w:p>
    <w:p w:rsidR="008A5484" w:rsidRPr="008A5484" w:rsidRDefault="008A5484" w:rsidP="003F22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за нарушение указанной нормы закона в</w:t>
      </w:r>
      <w:r w:rsidRPr="008A5484">
        <w:rPr>
          <w:rFonts w:ascii="Times New Roman" w:hAnsi="Times New Roman" w:cs="Times New Roman"/>
          <w:sz w:val="28"/>
          <w:szCs w:val="28"/>
        </w:rPr>
        <w:t>лечет предупреждение или наложение административного штрафа на граждан в размере от одной тысячи до четырех тысяч рублей; на должностных лиц - от пятнадцати тысяч до сорока тысяч рублей; на юридических лиц - от двухсот тысяч до трехсот тысяч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484">
        <w:rPr>
          <w:rFonts w:ascii="Times New Roman" w:hAnsi="Times New Roman" w:cs="Times New Roman"/>
          <w:sz w:val="28"/>
          <w:szCs w:val="28"/>
        </w:rPr>
        <w:t xml:space="preserve">Те же действия (бездействие), совершенные повторно,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A5484">
        <w:rPr>
          <w:rFonts w:ascii="Times New Roman" w:hAnsi="Times New Roman" w:cs="Times New Roman"/>
          <w:sz w:val="28"/>
          <w:szCs w:val="28"/>
        </w:rPr>
        <w:t>лекут наложение административного штрафа на граждан в размере пяти тысяч рублей; на должностных лиц - от сорока тысяч до пятидесяти тысяч рублей; на юридических лиц - от трехсот тысяч до пятисот тысяч рублей.</w:t>
      </w:r>
    </w:p>
    <w:p w:rsidR="008A5484" w:rsidRPr="008A5484" w:rsidRDefault="008A5484" w:rsidP="008A54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5484" w:rsidRPr="008A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DC"/>
    <w:rsid w:val="003F220D"/>
    <w:rsid w:val="008A5484"/>
    <w:rsid w:val="009E1956"/>
    <w:rsid w:val="00C1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6861"/>
  <w15:chartTrackingRefBased/>
  <w15:docId w15:val="{0B0A069D-3830-4F08-B527-B45F5821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C8B74-8620-419B-936D-A6096D47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Габидуллин Ильмир Альбертович</dc:creator>
  <cp:keywords/>
  <dc:description/>
  <cp:lastModifiedBy>Ситдиков Айдар Эдуардович</cp:lastModifiedBy>
  <cp:revision>3</cp:revision>
  <dcterms:created xsi:type="dcterms:W3CDTF">2024-06-10T14:56:00Z</dcterms:created>
  <dcterms:modified xsi:type="dcterms:W3CDTF">2024-06-11T08:21:00Z</dcterms:modified>
</cp:coreProperties>
</file>